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52B2" w14:textId="77777777" w:rsidR="00B61762" w:rsidRDefault="00000000">
      <w:r>
        <w:rPr>
          <w:noProof/>
        </w:rPr>
        <w:drawing>
          <wp:anchor distT="0" distB="0" distL="114300" distR="114300" simplePos="0" relativeHeight="2" behindDoc="1" locked="0" layoutInCell="1" allowOverlap="1" wp14:anchorId="679CF365" wp14:editId="0B326780">
            <wp:simplePos x="0" y="0"/>
            <wp:positionH relativeFrom="column">
              <wp:posOffset>-204470</wp:posOffset>
            </wp:positionH>
            <wp:positionV relativeFrom="paragraph">
              <wp:posOffset>-518795</wp:posOffset>
            </wp:positionV>
            <wp:extent cx="1028700" cy="514350"/>
            <wp:effectExtent l="0" t="0" r="0" b="0"/>
            <wp:wrapNone/>
            <wp:docPr id="1" name="Obrázok 1" descr="C:\Users\David\Desktop\gs squash\logo sq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David\Desktop\gs squash\logo sqq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 wp14:anchorId="27B94C01" wp14:editId="0AA5862D">
            <wp:simplePos x="0" y="0"/>
            <wp:positionH relativeFrom="column">
              <wp:posOffset>4948555</wp:posOffset>
            </wp:positionH>
            <wp:positionV relativeFrom="paragraph">
              <wp:posOffset>-566420</wp:posOffset>
            </wp:positionV>
            <wp:extent cx="1028700" cy="514350"/>
            <wp:effectExtent l="0" t="0" r="0" b="0"/>
            <wp:wrapNone/>
            <wp:docPr id="2" name="Obrázok 2" descr="C:\Users\David\Desktop\gs squash\logo sq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David\Desktop\gs squash\logo sqq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C5B38" w14:textId="77777777" w:rsidR="00B61762" w:rsidRDefault="00000000">
      <w:pPr>
        <w:jc w:val="center"/>
        <w:rPr>
          <w:b/>
          <w:bCs/>
        </w:rPr>
      </w:pPr>
      <w:r>
        <w:rPr>
          <w:b/>
          <w:bCs/>
        </w:rPr>
        <w:t>ZÁPISNICA</w:t>
      </w:r>
    </w:p>
    <w:p w14:paraId="1FD4440B" w14:textId="77777777" w:rsidR="00B61762" w:rsidRDefault="00000000">
      <w:pPr>
        <w:jc w:val="center"/>
      </w:pPr>
      <w:r>
        <w:rPr>
          <w:b/>
          <w:bCs/>
          <w:sz w:val="28"/>
          <w:szCs w:val="28"/>
          <w:u w:val="single"/>
        </w:rPr>
        <w:t>Výkonný výbor ONLINE – 17. 8.  2022</w:t>
      </w:r>
    </w:p>
    <w:p w14:paraId="2D432586" w14:textId="77777777" w:rsidR="00B61762" w:rsidRDefault="00000000">
      <w:r>
        <w:rPr>
          <w:b/>
          <w:bCs/>
          <w:sz w:val="28"/>
          <w:szCs w:val="28"/>
        </w:rPr>
        <w:t>Prítomní: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Kubiček</w:t>
      </w:r>
      <w:proofErr w:type="spellEnd"/>
      <w:r>
        <w:rPr>
          <w:sz w:val="28"/>
          <w:szCs w:val="28"/>
        </w:rPr>
        <w:t xml:space="preserve">, Tomáš Tóth, Tomáš </w:t>
      </w:r>
      <w:proofErr w:type="spellStart"/>
      <w:r>
        <w:rPr>
          <w:sz w:val="28"/>
          <w:szCs w:val="28"/>
        </w:rPr>
        <w:t>Kozáček</w:t>
      </w:r>
      <w:proofErr w:type="spellEnd"/>
      <w:r>
        <w:rPr>
          <w:sz w:val="28"/>
          <w:szCs w:val="28"/>
        </w:rPr>
        <w:t xml:space="preserve">, Peter </w:t>
      </w:r>
      <w:proofErr w:type="spellStart"/>
      <w:r>
        <w:rPr>
          <w:sz w:val="28"/>
          <w:szCs w:val="28"/>
        </w:rPr>
        <w:t>Amzler</w:t>
      </w:r>
      <w:proofErr w:type="spellEnd"/>
      <w:r>
        <w:rPr>
          <w:sz w:val="28"/>
          <w:szCs w:val="28"/>
        </w:rPr>
        <w:t xml:space="preserve">, Patrik Varga, Miroslav </w:t>
      </w:r>
      <w:proofErr w:type="spellStart"/>
      <w:r>
        <w:rPr>
          <w:sz w:val="28"/>
          <w:szCs w:val="28"/>
        </w:rPr>
        <w:t>Masarčin</w:t>
      </w:r>
      <w:proofErr w:type="spellEnd"/>
      <w:r>
        <w:rPr>
          <w:sz w:val="28"/>
          <w:szCs w:val="28"/>
        </w:rPr>
        <w:t xml:space="preserve">, Dávid </w:t>
      </w:r>
      <w:proofErr w:type="spellStart"/>
      <w:r>
        <w:rPr>
          <w:sz w:val="28"/>
          <w:szCs w:val="28"/>
        </w:rPr>
        <w:t>Kubiček</w:t>
      </w:r>
      <w:proofErr w:type="spellEnd"/>
    </w:p>
    <w:p w14:paraId="0403631F" w14:textId="77777777" w:rsidR="00B61762" w:rsidRDefault="00B61762">
      <w:pPr>
        <w:rPr>
          <w:sz w:val="28"/>
          <w:szCs w:val="28"/>
        </w:rPr>
      </w:pPr>
    </w:p>
    <w:p w14:paraId="10FE3CC9" w14:textId="77777777" w:rsidR="00B61762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Témy:</w:t>
      </w:r>
    </w:p>
    <w:p w14:paraId="046E980E" w14:textId="4B467BEB" w:rsidR="00B61762" w:rsidRPr="00C93429" w:rsidRDefault="00000000" w:rsidP="00C934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3429">
        <w:rPr>
          <w:sz w:val="28"/>
          <w:szCs w:val="28"/>
        </w:rPr>
        <w:t>Návrh prezidenta, aby sa počas A-turnajov organizoval v centre aj juniorský turnaj v rámci finálového dňa.</w:t>
      </w:r>
    </w:p>
    <w:p w14:paraId="21CC0AEF" w14:textId="1FFF19CA" w:rsidR="00B61762" w:rsidRDefault="00C93429" w:rsidP="00C934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V</w:t>
      </w:r>
      <w:r w:rsidR="00000000" w:rsidRPr="00C93429">
        <w:rPr>
          <w:sz w:val="28"/>
          <w:szCs w:val="28"/>
        </w:rPr>
        <w:t>ýkonný výbor zasadne vždy prvú stredu v</w:t>
      </w:r>
      <w:r>
        <w:rPr>
          <w:sz w:val="28"/>
          <w:szCs w:val="28"/>
        </w:rPr>
        <w:t> </w:t>
      </w:r>
      <w:r w:rsidR="00000000" w:rsidRPr="00C93429">
        <w:rPr>
          <w:sz w:val="28"/>
          <w:szCs w:val="28"/>
        </w:rPr>
        <w:t>mesiaci</w:t>
      </w:r>
    </w:p>
    <w:p w14:paraId="38C6023B" w14:textId="52B0B430" w:rsidR="00C93429" w:rsidRPr="00C93429" w:rsidRDefault="00C93429" w:rsidP="00C934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VV odsúhlasil 100% navýšenie príspevku za organizovanie 1. a 2.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ligy. Za každý hrací deň ligy (zvyčajne sú to 2 hracie dni – sobota + nedeľa), môže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centrum žiadať o príspevok na organizovanie ligy vo výške 100,-EUR. Za oba hracie dni teda spolu </w:t>
      </w:r>
      <w:r w:rsidRPr="00C93429">
        <w:rPr>
          <w:b/>
          <w:bCs/>
          <w:sz w:val="28"/>
          <w:szCs w:val="28"/>
        </w:rPr>
        <w:t>200,-EUR</w:t>
      </w:r>
      <w:r>
        <w:rPr>
          <w:b/>
          <w:bCs/>
          <w:sz w:val="28"/>
          <w:szCs w:val="28"/>
        </w:rPr>
        <w:t>.</w:t>
      </w:r>
    </w:p>
    <w:p w14:paraId="5FFD721F" w14:textId="77777777" w:rsidR="00C93429" w:rsidRPr="00C93429" w:rsidRDefault="00C93429" w:rsidP="00C93429">
      <w:pPr>
        <w:rPr>
          <w:sz w:val="28"/>
          <w:szCs w:val="28"/>
        </w:rPr>
      </w:pPr>
    </w:p>
    <w:p w14:paraId="4E3C9A18" w14:textId="4719E733" w:rsidR="00255079" w:rsidRDefault="002550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Vyhodnotenie a plnenie predošlých úloh:</w:t>
      </w:r>
    </w:p>
    <w:p w14:paraId="2BCC2EFE" w14:textId="5D57DF41" w:rsidR="00B61762" w:rsidRPr="00255079" w:rsidRDefault="00255079" w:rsidP="002550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Vytvorenie zoznamu SQ centier – </w:t>
      </w:r>
      <w:r>
        <w:rPr>
          <w:sz w:val="28"/>
          <w:szCs w:val="28"/>
        </w:rPr>
        <w:t>centrá boli oslovené a priebežný zoznam a dáta sú zdieľané medzi jednotlivými komisiami a ďalšie spracovanie</w:t>
      </w:r>
    </w:p>
    <w:p w14:paraId="0F1CA70B" w14:textId="7272A901" w:rsidR="00255079" w:rsidRPr="00B75C30" w:rsidRDefault="00B75C30" w:rsidP="002550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Platba pre Kamila S. za SW – </w:t>
      </w:r>
      <w:r w:rsidR="00456ACC">
        <w:rPr>
          <w:sz w:val="28"/>
          <w:szCs w:val="28"/>
        </w:rPr>
        <w:t>SSQA uhradí správu webu za sezónu 2021/22 vo výške 1000,-EUR</w:t>
      </w:r>
    </w:p>
    <w:p w14:paraId="440AF7EE" w14:textId="33CA7AC8" w:rsidR="00B75C30" w:rsidRPr="00B75C30" w:rsidRDefault="00B75C30" w:rsidP="002550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Kontaktovanie p. Kamila S. – </w:t>
      </w:r>
      <w:r>
        <w:rPr>
          <w:sz w:val="28"/>
          <w:szCs w:val="28"/>
        </w:rPr>
        <w:t>ohľadom re</w:t>
      </w:r>
      <w:r w:rsidR="00456ACC">
        <w:rPr>
          <w:sz w:val="28"/>
          <w:szCs w:val="28"/>
        </w:rPr>
        <w:t>-</w:t>
      </w:r>
      <w:r>
        <w:rPr>
          <w:sz w:val="28"/>
          <w:szCs w:val="28"/>
        </w:rPr>
        <w:t>dizajnu webu SSQA. Komunikácia prebieha</w:t>
      </w:r>
    </w:p>
    <w:p w14:paraId="211818DD" w14:textId="2862456B" w:rsidR="00B75C30" w:rsidRPr="00B75C30" w:rsidRDefault="00B75C30" w:rsidP="002550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Rozšírenie komisii VV o nových členov – </w:t>
      </w:r>
      <w:r>
        <w:rPr>
          <w:sz w:val="28"/>
          <w:szCs w:val="28"/>
        </w:rPr>
        <w:t>prebieha. Predsedovia komisii oslovujú potenciálnych členov.</w:t>
      </w:r>
    </w:p>
    <w:p w14:paraId="3DC8138A" w14:textId="68788B72" w:rsidR="00B75C30" w:rsidRPr="00456ACC" w:rsidRDefault="00B75C30" w:rsidP="002550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Plány jednotlivých komisii na nasledujúce obdobie – </w:t>
      </w:r>
      <w:r>
        <w:rPr>
          <w:sz w:val="28"/>
          <w:szCs w:val="28"/>
        </w:rPr>
        <w:t xml:space="preserve">komisie </w:t>
      </w:r>
      <w:r w:rsidR="00456ACC">
        <w:rPr>
          <w:sz w:val="28"/>
          <w:szCs w:val="28"/>
        </w:rPr>
        <w:t>si medzi sebou vymenili svoje návrhy a plány. Prioritou bude Komisia mládeže, ktorá má zabezpečiť realizáciu náborov nových juniorov zo ZŠ.</w:t>
      </w:r>
    </w:p>
    <w:p w14:paraId="738A88DA" w14:textId="012EF7AC" w:rsidR="00456ACC" w:rsidRPr="00456ACC" w:rsidRDefault="00456ACC" w:rsidP="002550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Finančný plán SSQA – </w:t>
      </w:r>
      <w:r>
        <w:rPr>
          <w:sz w:val="28"/>
          <w:szCs w:val="28"/>
        </w:rPr>
        <w:t>v príprave, termín 30.9.2022</w:t>
      </w:r>
    </w:p>
    <w:p w14:paraId="01E03830" w14:textId="77777777" w:rsidR="00456ACC" w:rsidRPr="00456ACC" w:rsidRDefault="00456ACC" w:rsidP="00456ACC">
      <w:pPr>
        <w:rPr>
          <w:b/>
          <w:bCs/>
          <w:sz w:val="28"/>
          <w:szCs w:val="28"/>
        </w:rPr>
      </w:pPr>
    </w:p>
    <w:p w14:paraId="53339AA4" w14:textId="77777777" w:rsidR="00B61762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Úlohy</w:t>
      </w:r>
      <w:r>
        <w:rPr>
          <w:sz w:val="28"/>
          <w:szCs w:val="28"/>
        </w:rPr>
        <w:t>:</w:t>
      </w:r>
    </w:p>
    <w:p w14:paraId="7DC073A5" w14:textId="77777777" w:rsidR="00B61762" w:rsidRDefault="00000000">
      <w:pPr>
        <w:rPr>
          <w:sz w:val="28"/>
          <w:szCs w:val="28"/>
        </w:rPr>
      </w:pPr>
      <w:r>
        <w:rPr>
          <w:sz w:val="28"/>
          <w:szCs w:val="28"/>
          <w:u w:val="single"/>
        </w:rPr>
        <w:t>David</w:t>
      </w:r>
      <w:r>
        <w:rPr>
          <w:sz w:val="28"/>
          <w:szCs w:val="28"/>
        </w:rPr>
        <w:t xml:space="preserve"> – poslať formuláre zo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centier</w:t>
      </w:r>
    </w:p>
    <w:p w14:paraId="5B217AA0" w14:textId="77777777" w:rsidR="00B61762" w:rsidRDefault="00000000">
      <w:pPr>
        <w:rPr>
          <w:sz w:val="28"/>
          <w:szCs w:val="28"/>
        </w:rPr>
      </w:pPr>
      <w:r>
        <w:rPr>
          <w:sz w:val="28"/>
          <w:szCs w:val="28"/>
        </w:rPr>
        <w:tab/>
        <w:t>- poslať financie s ktorými sa dá pracovať počas roka</w:t>
      </w:r>
    </w:p>
    <w:p w14:paraId="2E6A255E" w14:textId="76CD736E" w:rsidR="00B61762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informovať kluby a centrá o SJO 2022 v IMET centre. SSQA preplatí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každému juniorovi štartovné 60,- EUR</w:t>
      </w:r>
    </w:p>
    <w:p w14:paraId="42D245DC" w14:textId="6E590A66" w:rsidR="00255079" w:rsidRDefault="002550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poslať materiály z predošlých prezentácii </w:t>
      </w:r>
      <w:proofErr w:type="spellStart"/>
      <w:r>
        <w:rPr>
          <w:sz w:val="28"/>
          <w:szCs w:val="28"/>
        </w:rPr>
        <w:t>squashu</w:t>
      </w:r>
      <w:proofErr w:type="spellEnd"/>
      <w:r>
        <w:rPr>
          <w:sz w:val="28"/>
          <w:szCs w:val="28"/>
        </w:rPr>
        <w:t xml:space="preserve"> na ZŠ</w:t>
      </w:r>
    </w:p>
    <w:p w14:paraId="39284770" w14:textId="77777777" w:rsidR="00B61762" w:rsidRDefault="00000000">
      <w:pPr>
        <w:rPr>
          <w:sz w:val="28"/>
          <w:szCs w:val="28"/>
        </w:rPr>
      </w:pPr>
      <w:r>
        <w:rPr>
          <w:sz w:val="28"/>
          <w:szCs w:val="28"/>
          <w:u w:val="single"/>
        </w:rPr>
        <w:t>Komisia mládeže</w:t>
      </w:r>
      <w:r>
        <w:rPr>
          <w:sz w:val="28"/>
          <w:szCs w:val="28"/>
        </w:rPr>
        <w:t xml:space="preserve"> – rozpísať plán náboru detí v rámci Bratislavy a Pezinku.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Následne sa môže aplikovať aj v iných mestách.</w:t>
      </w:r>
    </w:p>
    <w:p w14:paraId="594967AE" w14:textId="77777777" w:rsidR="00B61762" w:rsidRDefault="00B61762">
      <w:pPr>
        <w:rPr>
          <w:sz w:val="28"/>
          <w:szCs w:val="28"/>
        </w:rPr>
      </w:pPr>
    </w:p>
    <w:p w14:paraId="701B6FCD" w14:textId="77777777" w:rsidR="00B61762" w:rsidRDefault="00B61762"/>
    <w:sectPr w:rsidR="00B61762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CF98" w14:textId="77777777" w:rsidR="00C901A6" w:rsidRDefault="00C901A6">
      <w:pPr>
        <w:spacing w:after="0" w:line="240" w:lineRule="auto"/>
      </w:pPr>
      <w:r>
        <w:separator/>
      </w:r>
    </w:p>
  </w:endnote>
  <w:endnote w:type="continuationSeparator" w:id="0">
    <w:p w14:paraId="7EAE6E26" w14:textId="77777777" w:rsidR="00C901A6" w:rsidRDefault="00C9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879" w14:textId="77777777" w:rsidR="00C901A6" w:rsidRDefault="00C901A6">
      <w:pPr>
        <w:spacing w:after="0" w:line="240" w:lineRule="auto"/>
      </w:pPr>
      <w:r>
        <w:separator/>
      </w:r>
    </w:p>
  </w:footnote>
  <w:footnote w:type="continuationSeparator" w:id="0">
    <w:p w14:paraId="374B1EE0" w14:textId="77777777" w:rsidR="00C901A6" w:rsidRDefault="00C9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BD4C" w14:textId="77777777" w:rsidR="00B61762" w:rsidRDefault="00000000">
    <w:pPr>
      <w:pStyle w:val="Header"/>
      <w:jc w:val="center"/>
      <w:rPr>
        <w:b/>
      </w:rPr>
    </w:pPr>
    <w:r>
      <w:t xml:space="preserve">Slovenská </w:t>
    </w:r>
    <w:proofErr w:type="spellStart"/>
    <w:r>
      <w:t>squashová</w:t>
    </w:r>
    <w:proofErr w:type="spellEnd"/>
    <w:r>
      <w:t xml:space="preserve"> asociácia, Junácka 6, Bratislava, 832 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67"/>
    <w:multiLevelType w:val="hybridMultilevel"/>
    <w:tmpl w:val="A4CE0F7E"/>
    <w:lvl w:ilvl="0" w:tplc="A772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0FCB"/>
    <w:multiLevelType w:val="hybridMultilevel"/>
    <w:tmpl w:val="82FEC296"/>
    <w:lvl w:ilvl="0" w:tplc="1CCA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91180">
    <w:abstractNumId w:val="1"/>
  </w:num>
  <w:num w:numId="2" w16cid:durableId="152995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62"/>
    <w:rsid w:val="001C6F58"/>
    <w:rsid w:val="00255079"/>
    <w:rsid w:val="00456ACC"/>
    <w:rsid w:val="00B61762"/>
    <w:rsid w:val="00B75C30"/>
    <w:rsid w:val="00C901A6"/>
    <w:rsid w:val="00C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6F36"/>
  <w15:docId w15:val="{34FC7157-0A58-450F-BFB5-A8A8DBF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35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335F"/>
  </w:style>
  <w:style w:type="character" w:customStyle="1" w:styleId="FooterChar">
    <w:name w:val="Footer Char"/>
    <w:basedOn w:val="DefaultParagraphFont"/>
    <w:link w:val="Footer"/>
    <w:uiPriority w:val="99"/>
    <w:qFormat/>
    <w:rsid w:val="0053335F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3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35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335F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35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564F99"/>
    <w:rPr>
      <w:color w:val="00000A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9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9013-14FB-43E5-841A-5AE6484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Dávid Kubíček</cp:lastModifiedBy>
  <cp:revision>12</cp:revision>
  <cp:lastPrinted>2020-07-13T10:24:00Z</cp:lastPrinted>
  <dcterms:created xsi:type="dcterms:W3CDTF">2020-10-02T09:40:00Z</dcterms:created>
  <dcterms:modified xsi:type="dcterms:W3CDTF">2022-08-25T11:06:00Z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